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D4" w:rsidRPr="00741C39" w:rsidRDefault="00FB3DD4" w:rsidP="00741C39">
      <w:pPr>
        <w:pStyle w:val="a3"/>
        <w:jc w:val="both"/>
        <w:rPr>
          <w:b/>
          <w:sz w:val="28"/>
          <w:szCs w:val="28"/>
        </w:rPr>
      </w:pP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C39">
        <w:rPr>
          <w:rFonts w:ascii="Times New Roman" w:hAnsi="Times New Roman" w:cs="Times New Roman"/>
          <w:b/>
          <w:sz w:val="28"/>
          <w:szCs w:val="28"/>
        </w:rPr>
        <w:t>Опыт наставничества в начальной школе: эффективные практики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Современный ритм жизни требует от учителя непрерывного профессионального роста, творческого отношения к работе и самоотдачи. Он должен обладать профессиональными </w:t>
      </w:r>
      <w:bookmarkStart w:id="0" w:name="_GoBack"/>
      <w:bookmarkEnd w:id="0"/>
      <w:r w:rsidRPr="00741C39">
        <w:rPr>
          <w:rFonts w:ascii="Times New Roman" w:hAnsi="Times New Roman" w:cs="Times New Roman"/>
          <w:sz w:val="24"/>
          <w:szCs w:val="24"/>
        </w:rPr>
        <w:t xml:space="preserve">педагогическими умениями и навыками, владеть инновационными технологиями обучения и воспитания.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Важную роль играют и личностные качества учителя: педагогическая позиция, отношение к жизни, коллегам, детям и людям вообще. Все эти профессиональные умения и свойства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характера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как правило приобретаются учителем в процессе педагогической деятельности.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Однако часто на определенном этапе профессиональной деятельности у некоторых педагогов наблюдается снижение познавательной активности, мотивации к саморазвитию.  Иногда с возрастом возникают противоречия между достигнутым уровнем и новыми требованиями к образовательному процессу.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Безусловно, молодому педагогу очень часто необходим опытный специалист, чтобы помочь адаптироваться к новой среде, познакомиться с опытом работы своих коллег. Однако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поддерживать и обучать не только молодых учителей, но и профессионалов также важно.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Полноценную консультацию и методическую помощь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получает и от методистов, и администрации школы, но следует отметить, что присутствие наставника создает дополнительную обстановку психологического комфорта и уверенности в возможности получения «быстрого совета», что позволяет легче и быстрее адаптироваться в коллективе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Выбор формы взаимодействия работы с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начинается с вводного собеседования, где они рассказывают о своих трудностях, проблемах. Затем определяется программа работы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с наставником.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C39">
        <w:rPr>
          <w:rFonts w:ascii="Times New Roman" w:hAnsi="Times New Roman" w:cs="Times New Roman"/>
          <w:sz w:val="24"/>
          <w:szCs w:val="24"/>
        </w:rPr>
        <w:t xml:space="preserve">Кроме взаимодействия с наставником, наставляемые участвуют в работе методических объединений, выступают на педагогических советах, принимают участие в конкурсах, научно-исследовательских конференциях педагогических работников.  </w:t>
      </w:r>
      <w:proofErr w:type="gramEnd"/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Особое внимание уделяется организации наставничества в процессе повышения профессиональной компетентности молодого педагога. Этот процесс является поэтапным: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3DD4" w:rsidRPr="00741C39" w:rsidRDefault="00C351DA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1</w:t>
      </w:r>
      <w:r w:rsidR="00FB3DD4" w:rsidRPr="00741C39">
        <w:rPr>
          <w:rFonts w:ascii="Times New Roman" w:hAnsi="Times New Roman" w:cs="Times New Roman"/>
          <w:sz w:val="24"/>
          <w:szCs w:val="24"/>
        </w:rPr>
        <w:t xml:space="preserve">-й этап – адаптационный. Наставник определяет круг обязанностей и полномочий </w:t>
      </w:r>
      <w:proofErr w:type="gramStart"/>
      <w:r w:rsidR="00FB3DD4" w:rsidRPr="00741C39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FB3DD4" w:rsidRPr="00741C39">
        <w:rPr>
          <w:rFonts w:ascii="Times New Roman" w:hAnsi="Times New Roman" w:cs="Times New Roman"/>
          <w:sz w:val="24"/>
          <w:szCs w:val="24"/>
        </w:rPr>
        <w:t xml:space="preserve">. Действует в соответствии с процессами - «принимай» или «меняй» ситуацию, среду или себя. Отсюда, либо - остаешься с недостатками, хоть и приобретаешь что-то новое, либо развиваешься, </w:t>
      </w:r>
      <w:proofErr w:type="gramStart"/>
      <w:r w:rsidR="00FB3DD4" w:rsidRPr="00741C39">
        <w:rPr>
          <w:rFonts w:ascii="Times New Roman" w:hAnsi="Times New Roman" w:cs="Times New Roman"/>
          <w:sz w:val="24"/>
          <w:szCs w:val="24"/>
        </w:rPr>
        <w:t>меняя недостатки на преимущества или иные характеристики и приобретаешь новые качества</w:t>
      </w:r>
      <w:proofErr w:type="gramEnd"/>
      <w:r w:rsidR="00FB3DD4" w:rsidRPr="00741C39">
        <w:rPr>
          <w:rFonts w:ascii="Times New Roman" w:hAnsi="Times New Roman" w:cs="Times New Roman"/>
          <w:sz w:val="24"/>
          <w:szCs w:val="24"/>
        </w:rPr>
        <w:t>, знания, навыки.</w:t>
      </w:r>
    </w:p>
    <w:p w:rsidR="00FB3DD4" w:rsidRPr="00741C39" w:rsidRDefault="00C351DA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2</w:t>
      </w:r>
      <w:r w:rsidR="00FB3DD4" w:rsidRPr="00741C39">
        <w:rPr>
          <w:rFonts w:ascii="Times New Roman" w:hAnsi="Times New Roman" w:cs="Times New Roman"/>
          <w:sz w:val="24"/>
          <w:szCs w:val="24"/>
        </w:rPr>
        <w:t>-й этап – основной (проектировочный). Наставник разрабатывает и реализует программу, осуществляет корректировку профессиональных умений наставляемого, помогает выстроить ему собственную программу самосовершенствования.</w:t>
      </w:r>
    </w:p>
    <w:p w:rsidR="00FB3DD4" w:rsidRPr="00741C39" w:rsidRDefault="00C351DA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3-й этап – контрольно-</w:t>
      </w:r>
      <w:r w:rsidR="00FB3DD4" w:rsidRPr="00741C39">
        <w:rPr>
          <w:rFonts w:ascii="Times New Roman" w:hAnsi="Times New Roman" w:cs="Times New Roman"/>
          <w:sz w:val="24"/>
          <w:szCs w:val="24"/>
        </w:rPr>
        <w:t xml:space="preserve">оценочный. Наставник проверяет уровень профессиональной компетентности наставляемого, определяет степень его готовности к выполнению своих функциональных обязанностей.     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Наставник помогает создать портфолио наставляемого, куда вносятся педагогические находки, достижения, анкеты с отзывами на проведенные уроки, занятия по внеурочной деятельности и т.д. Это дает возможность увидеть динамику в профессиональном становлении педагога в процессе наставнической деятельности.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Следует отметить, что одним из условий результативного сотрудничества является мотивация самого наставника: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желание развиваться и делиться своим опытом;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личная заинтересованность в достижении цели и постановка новых целей развития;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понимание того, что наставническая деятельность дает результаты и наставнику: (он развивает управленческие навыки, улучшает свой опыт, получает поддержку и доверие коллег и др.).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lastRenderedPageBreak/>
        <w:t xml:space="preserve">Всегда ценится умение наставника не только разделить успех наставляемого, но и ответственность за решение возникших при обучении проблем. </w:t>
      </w:r>
    </w:p>
    <w:p w:rsidR="00C351DA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ab/>
        <w:t xml:space="preserve">Работа по совершенствованию практики наставничества проводится системно. Проводились открытые уроки. Отмечена положительная роль методического сопровождения, благодаря которому педагоги могут получить ответы на интересующие их вопросы, касающиеся образовательной деятельности. </w:t>
      </w:r>
    </w:p>
    <w:p w:rsidR="00C351DA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Со стороны Оксаны Геннадьевны осуществляется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работой наставника, чтобы исключить формальный подход в его деятельности. </w:t>
      </w:r>
    </w:p>
    <w:p w:rsidR="00C351DA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каким бы профессиональным ни был наставник, он не сможет помочь педагогу, не заинтересованному в обучении и развитии. Поэтому большое внимание уделяется вопросам мотива</w:t>
      </w:r>
      <w:r w:rsidR="00C351DA" w:rsidRPr="00741C39">
        <w:rPr>
          <w:rFonts w:ascii="Times New Roman" w:hAnsi="Times New Roman" w:cs="Times New Roman"/>
          <w:sz w:val="24"/>
          <w:szCs w:val="24"/>
        </w:rPr>
        <w:t>ции педагогов для саморазвития.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В заключении можно сказать, что результативность наставнической практики характеризуется устойчивостью, стабильностью положительных результатов и перспективностью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(длительностью сохранения актуальности результатов и дальнейшим их совершенствованием).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Создаются необходимые условия, чтобы </w:t>
      </w:r>
      <w:proofErr w:type="gramStart"/>
      <w:r w:rsidRPr="00741C39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741C39">
        <w:rPr>
          <w:rFonts w:ascii="Times New Roman" w:hAnsi="Times New Roman" w:cs="Times New Roman"/>
          <w:sz w:val="24"/>
          <w:szCs w:val="24"/>
        </w:rPr>
        <w:t xml:space="preserve"> почувствовал себя увереннее и закрепил свое убеждение в правильном выборе профессии. В результате молодые педагоги смело идут на аттестацию на более высокую квалификационную категорию, растет их профессионализм, нет текучести кадров.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Сегодня наставничество используется с целью профессионального развития педагогов. Способствует обеспечению связи поколений, передаче культурных традиций, повышению сплоченности коллектива, усилению мотивации педагогов к самосовершенствованию. </w:t>
      </w:r>
    </w:p>
    <w:p w:rsidR="00FB3DD4" w:rsidRPr="00741C39" w:rsidRDefault="00FB3DD4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095F" w:rsidRPr="00741C39" w:rsidRDefault="00F8095F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Чешский писатель и драматург Карел Чапек в свое время произнес простую и очень правильную фразу: «Есть несколько способов разбивать сады: лучший из них – поручить это дело садовнику». Вы все – «садовники», взращивающие «цветы жизни» - наших детей. Кто-то «садовник» со стажем, владеющий различными технологиями и прекрасно понимающий, как в этом «педагогическом саду» трудиться, чтобы получить богатый урожай. </w:t>
      </w:r>
    </w:p>
    <w:p w:rsidR="00F8095F" w:rsidRPr="00741C39" w:rsidRDefault="00F8095F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 xml:space="preserve">А кто-то – начинающий «садовник», у которого неизбежная борьба с «сорняками» вызывает панику. Но начинающий «садовник» может владеть определенными «фишками», которыми готов поделиться даже с опытными мастерами. </w:t>
      </w:r>
    </w:p>
    <w:p w:rsidR="0002361C" w:rsidRPr="00741C39" w:rsidRDefault="0002361C" w:rsidP="00741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C39">
        <w:rPr>
          <w:rFonts w:ascii="Times New Roman" w:hAnsi="Times New Roman" w:cs="Times New Roman"/>
          <w:sz w:val="24"/>
          <w:szCs w:val="24"/>
        </w:rPr>
        <w:t>Закончить хочу словами: профессия педагога не позволяет стоять на месте, она требует постоянного роста, поэтому, впереди еще много интересного и нового.</w:t>
      </w:r>
    </w:p>
    <w:sectPr w:rsidR="0002361C" w:rsidRPr="00741C39" w:rsidSect="00950E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D9"/>
    <w:rsid w:val="0002361C"/>
    <w:rsid w:val="00363C9E"/>
    <w:rsid w:val="00741C39"/>
    <w:rsid w:val="00936070"/>
    <w:rsid w:val="009459A7"/>
    <w:rsid w:val="00950E37"/>
    <w:rsid w:val="00A12A47"/>
    <w:rsid w:val="00BB13D9"/>
    <w:rsid w:val="00BE4570"/>
    <w:rsid w:val="00C351DA"/>
    <w:rsid w:val="00DE0E4C"/>
    <w:rsid w:val="00EB1FA8"/>
    <w:rsid w:val="00F8095F"/>
    <w:rsid w:val="00FB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днс-чайка</dc:creator>
  <cp:keywords/>
  <dc:description/>
  <cp:lastModifiedBy>днс-чайка</cp:lastModifiedBy>
  <cp:revision>12</cp:revision>
  <cp:lastPrinted>2024-03-24T12:35:00Z</cp:lastPrinted>
  <dcterms:created xsi:type="dcterms:W3CDTF">2024-03-14T12:54:00Z</dcterms:created>
  <dcterms:modified xsi:type="dcterms:W3CDTF">2024-11-29T15:24:00Z</dcterms:modified>
</cp:coreProperties>
</file>